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面试时需持本人有效身份证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原件、</w:t>
      </w:r>
      <w:r>
        <w:rPr>
          <w:rFonts w:hint="eastAsia" w:ascii="仿宋" w:hAnsi="仿宋" w:eastAsia="仿宋" w:cs="仿宋"/>
          <w:sz w:val="32"/>
          <w:szCs w:val="32"/>
        </w:rPr>
        <w:t>本人签名的《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新型冠状病毒疫情期间面试承诺书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）、本人按疫情防控要求的</w:t>
      </w:r>
      <w:r>
        <w:rPr>
          <w:rFonts w:hint="eastAsia" w:ascii="仿宋" w:hAnsi="仿宋" w:eastAsia="仿宋" w:cs="仿宋"/>
          <w:sz w:val="32"/>
          <w:szCs w:val="32"/>
        </w:rPr>
        <w:t>核酸检测阴性报告纸质证明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纸质版健康码、行程码</w:t>
      </w:r>
      <w:r>
        <w:rPr>
          <w:rFonts w:hint="eastAsia" w:ascii="仿宋" w:hAnsi="仿宋" w:eastAsia="仿宋" w:cs="仿宋"/>
          <w:sz w:val="32"/>
          <w:szCs w:val="32"/>
        </w:rPr>
        <w:t>参加面试，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证(单)携带不全者不能参加面试，按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</w:t>
      </w:r>
      <w:r>
        <w:rPr>
          <w:rFonts w:hint="eastAsia" w:ascii="仿宋" w:hAnsi="仿宋" w:eastAsia="仿宋" w:cs="仿宋"/>
          <w:sz w:val="32"/>
          <w:szCs w:val="32"/>
        </w:rPr>
        <w:t>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二、通讯工具和与面试无关的物品不得带入面试考场，携带者应主动交工作人员保管，否则一经发现，取消面试资格。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三、面试开始前，考生通过抽签确定参加面试的顺序。面试开始后，由工作人员按顺序逐一引入面试室。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从抽签结束到面试开始前，所有考生必须在候考室等候，不允许出入候考室；面试开始后，如有考生需要去卫生间，须由工作人员陪同到指定卫生间；考生离开候考室到待考区等待进入面试考场期间不允许上卫生间。候考期间，应保持安静，不得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五、面试过程中，考生不得</w:t>
      </w:r>
      <w:r>
        <w:rPr>
          <w:rFonts w:hint="eastAsia" w:ascii="仿宋_GB2312" w:eastAsia="仿宋_GB2312"/>
          <w:sz w:val="32"/>
          <w:szCs w:val="32"/>
          <w:lang w:eastAsia="zh-CN"/>
        </w:rPr>
        <w:t>透露</w:t>
      </w:r>
      <w:r>
        <w:rPr>
          <w:rFonts w:hint="eastAsia" w:ascii="仿宋_GB2312" w:eastAsia="仿宋_GB2312"/>
          <w:sz w:val="32"/>
          <w:szCs w:val="32"/>
        </w:rPr>
        <w:t>自己的真实姓名及个人相关信息，考生可在规定的草稿纸上作记录并口头作答。</w:t>
      </w:r>
      <w:r>
        <w:rPr>
          <w:rFonts w:hint="eastAsia" w:ascii="仿宋_GB2312" w:eastAsia="仿宋_GB2312"/>
          <w:color w:val="000000"/>
          <w:sz w:val="32"/>
          <w:szCs w:val="32"/>
        </w:rPr>
        <w:t>考生开始答题时需向考官报告“开始答题”，答题结束时报告“回答完毕”。到达规定时间，考生须停止答题。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面试结束后，</w:t>
      </w:r>
      <w:r>
        <w:rPr>
          <w:rFonts w:hint="eastAsia" w:ascii="仿宋_GB2312" w:eastAsia="仿宋_GB2312"/>
          <w:sz w:val="32"/>
          <w:szCs w:val="32"/>
        </w:rPr>
        <w:t>离开时不得带走面试室内草稿纸等任何与面试相关资料，且不得再返回面试室和侯考室</w:t>
      </w:r>
      <w:r>
        <w:rPr>
          <w:rFonts w:hint="eastAsia" w:ascii="仿宋_GB2312" w:eastAsia="仿宋_GB2312"/>
          <w:sz w:val="32"/>
          <w:szCs w:val="32"/>
          <w:lang w:eastAsia="zh-CN"/>
        </w:rPr>
        <w:t>，由工作人员引导至侯分区等候听分，考场内成绩计算完毕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计分员宣读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面试成绩，考生得知分数并签字确认后，离开</w:t>
      </w:r>
      <w:r>
        <w:rPr>
          <w:rFonts w:hint="eastAsia" w:ascii="仿宋_GB2312" w:eastAsia="仿宋_GB2312"/>
          <w:sz w:val="32"/>
          <w:szCs w:val="32"/>
          <w:lang w:eastAsia="zh-CN"/>
        </w:rPr>
        <w:t>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、为避免报考同一职位的考生在不同面试组参加面试，因各面试组评委掌握评分标准宽严程度不一而影响面试成绩的客观、公正，决定采用“二次平均法”，对有关考生的面试现场成绩进行加权平均后，计算得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eastAsia="仿宋_GB2312"/>
          <w:sz w:val="32"/>
          <w:szCs w:val="32"/>
        </w:rPr>
        <w:t>面试考生违纪或严重扰乱面试秩序的，视情节轻重给予警告直至宣布取消面试资格或宣布面试成绩无效。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、按照疫情防控工作要求，除进入考场面试时间外，考生均需佩戴口罩。考生应尽量减少与其他人员的交谈。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A2B2F"/>
    <w:rsid w:val="037C62C5"/>
    <w:rsid w:val="07EA2B2F"/>
    <w:rsid w:val="0A9D6194"/>
    <w:rsid w:val="7DD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2021-12-14T02:59:00Z</dcterms:created>
  <dc:creator>你的花儿</dc:creator>
  <cp:lastModifiedBy>WPS_1598414329</cp:lastModifiedBy>
  <dcterms:modified xsi:type="dcterms:W3CDTF">2022-04-26T06:42:17Z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4E37A0604DE748A88D20B7B239B2CDF7</vt:lpwstr>
  </property>
</Properties>
</file>